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1" w:rsidRPr="00394C39" w:rsidRDefault="00D9474B" w:rsidP="0043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39">
        <w:rPr>
          <w:rFonts w:ascii="Times New Roman" w:hAnsi="Times New Roman" w:cs="Times New Roman"/>
          <w:b/>
          <w:sz w:val="28"/>
          <w:szCs w:val="28"/>
        </w:rPr>
        <w:t>Обеспечение доступности профессионального образования и обучения для инвалидов и лиц с ОВЗ</w:t>
      </w:r>
    </w:p>
    <w:p w:rsidR="00D9474B" w:rsidRPr="00394C39" w:rsidRDefault="00D9474B" w:rsidP="0043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39">
        <w:rPr>
          <w:rFonts w:ascii="Times New Roman" w:hAnsi="Times New Roman" w:cs="Times New Roman"/>
          <w:b/>
          <w:sz w:val="28"/>
          <w:szCs w:val="28"/>
        </w:rPr>
        <w:t>В Шумерлинском политехническом техникуме  Минобразования Чувашии</w:t>
      </w:r>
    </w:p>
    <w:p w:rsidR="00023C67" w:rsidRDefault="00023C67" w:rsidP="00436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4219"/>
        <w:gridCol w:w="5704"/>
      </w:tblGrid>
      <w:tr w:rsidR="00436E21" w:rsidTr="00436E21">
        <w:tc>
          <w:tcPr>
            <w:tcW w:w="4219" w:type="dxa"/>
          </w:tcPr>
          <w:p w:rsidR="00436E21" w:rsidRDefault="00436E21" w:rsidP="0043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4" w:type="dxa"/>
          </w:tcPr>
          <w:p w:rsidR="00436E21" w:rsidRDefault="00436E21" w:rsidP="0043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образовательной организации</w:t>
            </w:r>
          </w:p>
        </w:tc>
      </w:tr>
      <w:tr w:rsidR="00436E21" w:rsidTr="0062208A">
        <w:tc>
          <w:tcPr>
            <w:tcW w:w="9923" w:type="dxa"/>
            <w:gridSpan w:val="2"/>
          </w:tcPr>
          <w:p w:rsidR="00436E21" w:rsidRPr="004A53D6" w:rsidRDefault="00436E21" w:rsidP="0043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и лиц с ОВЗ</w:t>
            </w:r>
          </w:p>
        </w:tc>
      </w:tr>
      <w:tr w:rsidR="00436E21" w:rsidTr="00436E21">
        <w:tc>
          <w:tcPr>
            <w:tcW w:w="4219" w:type="dxa"/>
          </w:tcPr>
          <w:p w:rsidR="00436E21" w:rsidRDefault="00165C44" w:rsidP="004A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приспособленной входной </w:t>
            </w:r>
            <w:r w:rsidR="004A53D6" w:rsidRPr="004A53D6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4A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для ЛОВЗ (пандусы и другие устройства и приспособления)</w:t>
            </w:r>
          </w:p>
        </w:tc>
        <w:tc>
          <w:tcPr>
            <w:tcW w:w="5704" w:type="dxa"/>
          </w:tcPr>
          <w:p w:rsidR="00436E21" w:rsidRDefault="00165C44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вход с минимальным перепадом высот,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пандусом</w:t>
            </w:r>
          </w:p>
        </w:tc>
      </w:tr>
      <w:tr w:rsidR="00436E21" w:rsidTr="00436E21">
        <w:tc>
          <w:tcPr>
            <w:tcW w:w="4219" w:type="dxa"/>
          </w:tcPr>
          <w:p w:rsidR="00436E21" w:rsidRDefault="00165C44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возможностей перемещения  ЛОВЗ внутри здания (приспособление коридоров, лестниц, лифтов и т.д.)</w:t>
            </w:r>
          </w:p>
        </w:tc>
        <w:tc>
          <w:tcPr>
            <w:tcW w:w="5704" w:type="dxa"/>
          </w:tcPr>
          <w:p w:rsidR="00436E21" w:rsidRDefault="000C79F7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5C44">
              <w:rPr>
                <w:rFonts w:ascii="Times New Roman" w:hAnsi="Times New Roman" w:cs="Times New Roman"/>
                <w:sz w:val="24"/>
                <w:szCs w:val="24"/>
              </w:rPr>
              <w:t>а первом этаже без перепада высот от уровня входа находится раздевалка и аудитории</w:t>
            </w:r>
          </w:p>
        </w:tc>
      </w:tr>
      <w:tr w:rsidR="00436E21" w:rsidTr="00436E21">
        <w:tc>
          <w:tcPr>
            <w:tcW w:w="4219" w:type="dxa"/>
          </w:tcPr>
          <w:p w:rsidR="00436E21" w:rsidRDefault="00165C44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</w:t>
            </w:r>
            <w:r w:rsidR="000C79F7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5704" w:type="dxa"/>
          </w:tcPr>
          <w:p w:rsidR="00436E21" w:rsidRDefault="000C79F7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этаже главного корпуса находится санитарно-гигиеническая комната, доступная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0C79F7" w:rsidTr="00436E21">
        <w:tc>
          <w:tcPr>
            <w:tcW w:w="4219" w:type="dxa"/>
          </w:tcPr>
          <w:p w:rsidR="000C79F7" w:rsidRDefault="000C79F7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Оснащение зданий и сооружений системами противопожарной сигнализации и оповещения с дублирующими  световыми устройствами</w:t>
            </w:r>
            <w:r w:rsidR="000B450D">
              <w:rPr>
                <w:rFonts w:ascii="Times New Roman" w:hAnsi="Times New Roman" w:cs="Times New Roman"/>
                <w:sz w:val="24"/>
                <w:szCs w:val="24"/>
              </w:rPr>
              <w:t>, информационными табло с тактильной (пространственно-рельефной) информацией и др.</w:t>
            </w:r>
          </w:p>
        </w:tc>
        <w:tc>
          <w:tcPr>
            <w:tcW w:w="5704" w:type="dxa"/>
          </w:tcPr>
          <w:p w:rsidR="000C79F7" w:rsidRDefault="00394C39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0B450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оснащено противопожарной звуковой сигнализацией, информационным табло</w:t>
            </w:r>
          </w:p>
        </w:tc>
      </w:tr>
      <w:tr w:rsidR="00375ECF" w:rsidRPr="004A53D6" w:rsidTr="00521A3E">
        <w:tc>
          <w:tcPr>
            <w:tcW w:w="9923" w:type="dxa"/>
            <w:gridSpan w:val="2"/>
          </w:tcPr>
          <w:p w:rsidR="00375ECF" w:rsidRPr="004A53D6" w:rsidRDefault="00375ECF" w:rsidP="0043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D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375ECF" w:rsidTr="00436E21">
        <w:tc>
          <w:tcPr>
            <w:tcW w:w="4219" w:type="dxa"/>
          </w:tcPr>
          <w:p w:rsidR="00375ECF" w:rsidRDefault="00375ECF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на сайте учреждения информации об</w:t>
            </w:r>
            <w:r w:rsidR="002D0935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обучения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с ОВЗ</w:t>
            </w:r>
          </w:p>
        </w:tc>
        <w:tc>
          <w:tcPr>
            <w:tcW w:w="5704" w:type="dxa"/>
          </w:tcPr>
          <w:p w:rsidR="00375ECF" w:rsidRDefault="00375ECF" w:rsidP="0043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D0935" w:rsidTr="00436E21">
        <w:tc>
          <w:tcPr>
            <w:tcW w:w="4219" w:type="dxa"/>
          </w:tcPr>
          <w:p w:rsidR="002D0935" w:rsidRDefault="002D0935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версии сайта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5704" w:type="dxa"/>
          </w:tcPr>
          <w:p w:rsidR="002D0935" w:rsidRDefault="002D0935" w:rsidP="002D0935">
            <w:pPr>
              <w:jc w:val="center"/>
            </w:pPr>
            <w:r w:rsidRPr="00F05D5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D0935" w:rsidTr="00436E21">
        <w:tc>
          <w:tcPr>
            <w:tcW w:w="4219" w:type="dxa"/>
          </w:tcPr>
          <w:p w:rsidR="002D0935" w:rsidRDefault="002D0935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5704" w:type="dxa"/>
          </w:tcPr>
          <w:p w:rsidR="002D0935" w:rsidRDefault="002D0935" w:rsidP="002D0935">
            <w:pPr>
              <w:jc w:val="center"/>
            </w:pPr>
            <w:r w:rsidRPr="00F05D5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64268" w:rsidRPr="004A53D6" w:rsidTr="003D37F1">
        <w:tc>
          <w:tcPr>
            <w:tcW w:w="9923" w:type="dxa"/>
            <w:gridSpan w:val="2"/>
          </w:tcPr>
          <w:p w:rsidR="00A64268" w:rsidRPr="004A53D6" w:rsidRDefault="00A64268" w:rsidP="002D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D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обучения инвалидов и лиц  с ОВЗ в образовательной организации</w:t>
            </w:r>
          </w:p>
        </w:tc>
      </w:tr>
      <w:tr w:rsidR="00A64268" w:rsidTr="00436E21">
        <w:tc>
          <w:tcPr>
            <w:tcW w:w="4219" w:type="dxa"/>
          </w:tcPr>
          <w:p w:rsidR="00A64268" w:rsidRDefault="00C250FC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общих группах</w:t>
            </w:r>
          </w:p>
        </w:tc>
        <w:tc>
          <w:tcPr>
            <w:tcW w:w="5704" w:type="dxa"/>
          </w:tcPr>
          <w:p w:rsidR="00A64268" w:rsidRPr="00F05D5D" w:rsidRDefault="00C250FC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250FC" w:rsidTr="00436E21">
        <w:tc>
          <w:tcPr>
            <w:tcW w:w="4219" w:type="dxa"/>
          </w:tcPr>
          <w:p w:rsidR="00C250FC" w:rsidRDefault="00C250FC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группах </w:t>
            </w:r>
          </w:p>
        </w:tc>
        <w:tc>
          <w:tcPr>
            <w:tcW w:w="5704" w:type="dxa"/>
          </w:tcPr>
          <w:p w:rsidR="00C250FC" w:rsidRDefault="00C250FC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0FC" w:rsidTr="00436E21">
        <w:tc>
          <w:tcPr>
            <w:tcW w:w="4219" w:type="dxa"/>
          </w:tcPr>
          <w:p w:rsidR="00C250FC" w:rsidRDefault="00C250FC" w:rsidP="00C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5704" w:type="dxa"/>
          </w:tcPr>
          <w:p w:rsidR="00C250FC" w:rsidRDefault="00C250FC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C250FC" w:rsidRPr="004A53D6" w:rsidTr="000D21F4">
        <w:tc>
          <w:tcPr>
            <w:tcW w:w="9923" w:type="dxa"/>
            <w:gridSpan w:val="2"/>
          </w:tcPr>
          <w:p w:rsidR="00C250FC" w:rsidRPr="004A53D6" w:rsidRDefault="00C250FC" w:rsidP="002D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D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C250FC" w:rsidTr="00436E21">
        <w:tc>
          <w:tcPr>
            <w:tcW w:w="4219" w:type="dxa"/>
          </w:tcPr>
          <w:p w:rsidR="00C250FC" w:rsidRDefault="00C250FC" w:rsidP="0066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наличие оргтехники, электронной доски с технологией лазерного сканирования и др.</w:t>
            </w:r>
          </w:p>
        </w:tc>
        <w:tc>
          <w:tcPr>
            <w:tcW w:w="5704" w:type="dxa"/>
          </w:tcPr>
          <w:p w:rsidR="00C250FC" w:rsidRDefault="006D39BA" w:rsidP="0066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50FC">
              <w:rPr>
                <w:rFonts w:ascii="Times New Roman" w:hAnsi="Times New Roman" w:cs="Times New Roman"/>
                <w:sz w:val="24"/>
                <w:szCs w:val="24"/>
              </w:rPr>
              <w:t>меются мультимедийные средства, оргтехника, интерактивные доски</w:t>
            </w:r>
          </w:p>
        </w:tc>
      </w:tr>
      <w:tr w:rsidR="00C250FC" w:rsidRPr="004A53D6" w:rsidTr="0039795D">
        <w:tc>
          <w:tcPr>
            <w:tcW w:w="9923" w:type="dxa"/>
            <w:gridSpan w:val="2"/>
          </w:tcPr>
          <w:p w:rsidR="00C250FC" w:rsidRPr="004A53D6" w:rsidRDefault="00C250FC" w:rsidP="002D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D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образования</w:t>
            </w:r>
          </w:p>
        </w:tc>
      </w:tr>
      <w:tr w:rsidR="00C250FC" w:rsidTr="00436E21">
        <w:tc>
          <w:tcPr>
            <w:tcW w:w="4219" w:type="dxa"/>
          </w:tcPr>
          <w:p w:rsidR="00C250FC" w:rsidRDefault="00C250FC" w:rsidP="004A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штате образовательной организации специалистов, работающих с инвалидами и лицами с ОВЗ</w:t>
            </w:r>
          </w:p>
        </w:tc>
        <w:tc>
          <w:tcPr>
            <w:tcW w:w="5704" w:type="dxa"/>
          </w:tcPr>
          <w:p w:rsidR="00C250FC" w:rsidRDefault="006D39BA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50FC">
              <w:rPr>
                <w:rFonts w:ascii="Times New Roman" w:hAnsi="Times New Roman" w:cs="Times New Roman"/>
                <w:sz w:val="24"/>
                <w:szCs w:val="24"/>
              </w:rPr>
              <w:t>оциальный педагог – выявляет потребности обучающихся с ограниченными в</w:t>
            </w:r>
            <w:r w:rsidR="000246C7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озможностями здоровья и инвалидов и их семей в сфере социальной поддержки, определяет направления помощи  в </w:t>
            </w:r>
            <w:r w:rsidR="0002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и социализации, участвует в установленном законодательством порядке в мероприятиях по обеспечению защиты прав и законных интересов ребенка в государственных органах и органах местного самоуправления; </w:t>
            </w:r>
          </w:p>
          <w:p w:rsidR="000246C7" w:rsidRDefault="000246C7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проводит индивидуальную работу со студентами с ОВЗ и инвалидами в образовательном процессе и процессе социализации, дополнительные индивидуальные консультации и занятия, организованные для оказания помощи в освоении учеб</w:t>
            </w:r>
            <w:r w:rsidR="00394C39">
              <w:rPr>
                <w:rFonts w:ascii="Times New Roman" w:hAnsi="Times New Roman" w:cs="Times New Roman"/>
                <w:sz w:val="24"/>
                <w:szCs w:val="24"/>
              </w:rPr>
              <w:t>ного материала, объяснения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дкрепления содержания учебных дисциплин и выработки навыков к обучению в профессиональной образовательной организации; </w:t>
            </w:r>
          </w:p>
          <w:p w:rsidR="00394C39" w:rsidRDefault="00394C39" w:rsidP="003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– помогает педагогическим работникам и студентам использовать современные технические и </w:t>
            </w:r>
            <w:r w:rsidR="00666BB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обучения, содействующие обеспечением студентов с ОВЗ и инвалидов дополнительными способами передачи, освоения и воспроизводства </w:t>
            </w:r>
            <w:r w:rsidR="00666BB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</w:tbl>
    <w:p w:rsidR="00023C67" w:rsidRPr="00D9474B" w:rsidRDefault="00023C67" w:rsidP="005A6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3C67" w:rsidRPr="00D9474B" w:rsidSect="00ED2A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4B"/>
    <w:rsid w:val="00023C67"/>
    <w:rsid w:val="000246C7"/>
    <w:rsid w:val="000B450D"/>
    <w:rsid w:val="000C79F7"/>
    <w:rsid w:val="00165C44"/>
    <w:rsid w:val="001F27DA"/>
    <w:rsid w:val="002A65B1"/>
    <w:rsid w:val="002D0935"/>
    <w:rsid w:val="00375ECF"/>
    <w:rsid w:val="00394C39"/>
    <w:rsid w:val="00436E21"/>
    <w:rsid w:val="004A53D6"/>
    <w:rsid w:val="005A6BC7"/>
    <w:rsid w:val="00666BB0"/>
    <w:rsid w:val="006D39BA"/>
    <w:rsid w:val="00786F1A"/>
    <w:rsid w:val="0080433E"/>
    <w:rsid w:val="00A64268"/>
    <w:rsid w:val="00BB4F99"/>
    <w:rsid w:val="00C250FC"/>
    <w:rsid w:val="00D13C2F"/>
    <w:rsid w:val="00D9474B"/>
    <w:rsid w:val="00E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ОИ</dc:creator>
  <cp:keywords/>
  <dc:description/>
  <cp:lastModifiedBy>Сидорова ОИ</cp:lastModifiedBy>
  <cp:revision>23</cp:revision>
  <cp:lastPrinted>2015-05-15T05:55:00Z</cp:lastPrinted>
  <dcterms:created xsi:type="dcterms:W3CDTF">2015-05-15T04:16:00Z</dcterms:created>
  <dcterms:modified xsi:type="dcterms:W3CDTF">2015-05-15T06:29:00Z</dcterms:modified>
</cp:coreProperties>
</file>